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A" w:rsidRDefault="008020AA">
      <w:pPr>
        <w:pStyle w:val="ConsPlusNormal"/>
        <w:jc w:val="both"/>
        <w:outlineLvl w:val="0"/>
      </w:pPr>
    </w:p>
    <w:p w:rsidR="008020AA" w:rsidRDefault="008020AA">
      <w:pPr>
        <w:pStyle w:val="ConsPlusNormal"/>
        <w:outlineLvl w:val="0"/>
      </w:pPr>
      <w:r>
        <w:t>Зарегистрировано в Минюсте России 24 января 2020 г. N 57272</w:t>
      </w:r>
    </w:p>
    <w:p w:rsidR="008020AA" w:rsidRDefault="00802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Title"/>
        <w:jc w:val="center"/>
      </w:pPr>
      <w:r>
        <w:t>МИНИСТЕРСТВО ЗДРАВООХРАНЕНИЯ РОССИЙСКОЙ ФЕДЕРАЦИИ</w:t>
      </w:r>
    </w:p>
    <w:p w:rsidR="008020AA" w:rsidRDefault="008020AA">
      <w:pPr>
        <w:pStyle w:val="ConsPlusTitle"/>
        <w:jc w:val="center"/>
      </w:pPr>
    </w:p>
    <w:p w:rsidR="008020AA" w:rsidRDefault="008020AA">
      <w:pPr>
        <w:pStyle w:val="ConsPlusTitle"/>
        <w:jc w:val="center"/>
      </w:pPr>
      <w:r>
        <w:t>ПРИКАЗ</w:t>
      </w:r>
    </w:p>
    <w:p w:rsidR="008020AA" w:rsidRDefault="008020AA">
      <w:pPr>
        <w:pStyle w:val="ConsPlusTitle"/>
        <w:jc w:val="center"/>
      </w:pPr>
      <w:r>
        <w:t>от 9 января 2020 г. N 1н</w:t>
      </w:r>
    </w:p>
    <w:p w:rsidR="008020AA" w:rsidRDefault="008020AA">
      <w:pPr>
        <w:pStyle w:val="ConsPlusTitle"/>
        <w:jc w:val="center"/>
      </w:pPr>
    </w:p>
    <w:p w:rsidR="008020AA" w:rsidRDefault="008020AA">
      <w:pPr>
        <w:pStyle w:val="ConsPlusTitle"/>
        <w:jc w:val="center"/>
      </w:pPr>
      <w:r>
        <w:t>ОБ УТВЕРЖДЕНИИ ПЕРЕЧНЯ</w:t>
      </w:r>
    </w:p>
    <w:p w:rsidR="008020AA" w:rsidRDefault="008020AA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8020AA" w:rsidRDefault="008020AA">
      <w:pPr>
        <w:pStyle w:val="ConsPlusTitle"/>
        <w:jc w:val="center"/>
      </w:pPr>
      <w:r>
        <w:t>ДЛЯ ОБЕСПЕЧЕНИЯ В ТЕЧЕНИЕ ОДНОГО ГОДА В АМБУЛАТОРНЫХ</w:t>
      </w:r>
    </w:p>
    <w:p w:rsidR="008020AA" w:rsidRDefault="008020AA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8020AA" w:rsidRDefault="008020AA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8020AA" w:rsidRDefault="008020AA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8020AA" w:rsidRDefault="008020AA">
      <w:pPr>
        <w:pStyle w:val="ConsPlusTitle"/>
        <w:jc w:val="center"/>
      </w:pPr>
      <w:r>
        <w:t>КОРОНАРНЫХ АРТЕРИЙ СО СТЕНТИРОВАНИЕМ И КАТЕТЕРНАЯ</w:t>
      </w:r>
    </w:p>
    <w:p w:rsidR="008020AA" w:rsidRDefault="008020AA">
      <w:pPr>
        <w:pStyle w:val="ConsPlusTitle"/>
        <w:jc w:val="center"/>
      </w:pPr>
      <w:r>
        <w:t>АБЛЯЦИЯ ПО ПОВОДУ СЕРДЕЧНО-СОСУДИСТЫХ ЗАБОЛЕВАНИЙ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FF"/>
        </w:rPr>
        <w:t>пунктом 2</w:t>
      </w:r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</w:t>
      </w:r>
      <w:proofErr w:type="gramEnd"/>
      <w:r>
        <w:t>. N 1640 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8020AA" w:rsidRDefault="008020A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r>
        <w:rPr>
          <w:color w:val="0000FF"/>
        </w:rPr>
        <w:t>перечень</w:t>
      </w:r>
      <w: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</w:t>
      </w:r>
      <w:proofErr w:type="gramStart"/>
      <w:r>
        <w:t>сердечно-сосудистых</w:t>
      </w:r>
      <w:proofErr w:type="gramEnd"/>
      <w:r>
        <w:t xml:space="preserve"> заболеваний.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right"/>
      </w:pPr>
      <w:r>
        <w:t>Министр</w:t>
      </w:r>
    </w:p>
    <w:p w:rsidR="008020AA" w:rsidRDefault="008020AA">
      <w:pPr>
        <w:pStyle w:val="ConsPlusNormal"/>
        <w:jc w:val="right"/>
      </w:pPr>
      <w:r>
        <w:t>В.И.СКВОРЦОВА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right"/>
        <w:outlineLvl w:val="0"/>
      </w:pPr>
      <w:r>
        <w:t>Утвержден</w:t>
      </w:r>
    </w:p>
    <w:p w:rsidR="008020AA" w:rsidRDefault="008020AA">
      <w:pPr>
        <w:pStyle w:val="ConsPlusNormal"/>
        <w:jc w:val="right"/>
      </w:pPr>
      <w:r>
        <w:t>приказом Министерства здравоохранения</w:t>
      </w:r>
    </w:p>
    <w:p w:rsidR="008020AA" w:rsidRDefault="008020AA">
      <w:pPr>
        <w:pStyle w:val="ConsPlusNormal"/>
        <w:jc w:val="right"/>
      </w:pPr>
      <w:r>
        <w:t>Российской Федерации</w:t>
      </w:r>
    </w:p>
    <w:p w:rsidR="008020AA" w:rsidRDefault="008020AA">
      <w:pPr>
        <w:pStyle w:val="ConsPlusNormal"/>
        <w:jc w:val="right"/>
      </w:pPr>
      <w:r>
        <w:t>от 9 января 2020 г. N 1н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Title"/>
        <w:jc w:val="center"/>
      </w:pPr>
      <w:bookmarkStart w:id="0" w:name="P33"/>
      <w:bookmarkEnd w:id="0"/>
      <w:r>
        <w:t>ПЕРЕЧЕНЬ</w:t>
      </w:r>
    </w:p>
    <w:p w:rsidR="008020AA" w:rsidRDefault="008020AA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8020AA" w:rsidRDefault="008020AA">
      <w:pPr>
        <w:pStyle w:val="ConsPlusTitle"/>
        <w:jc w:val="center"/>
      </w:pPr>
      <w:r>
        <w:t>ДЛЯ ОБЕСПЕЧЕНИЯ В ТЕЧЕНИЕ ОДНОГО ГОДА В АМБУЛАТОРНЫХ</w:t>
      </w:r>
    </w:p>
    <w:p w:rsidR="008020AA" w:rsidRDefault="008020AA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8020AA" w:rsidRDefault="008020AA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8020AA" w:rsidRDefault="008020AA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8020AA" w:rsidRDefault="008020AA">
      <w:pPr>
        <w:pStyle w:val="ConsPlusTitle"/>
        <w:jc w:val="center"/>
      </w:pPr>
      <w:r>
        <w:t>КОРОНАРНЫХ АРТЕРИЙ СО СТЕНТИРОВАНИЕМ И КАТЕТЕРНАЯ</w:t>
      </w:r>
    </w:p>
    <w:p w:rsidR="008020AA" w:rsidRDefault="008020AA">
      <w:pPr>
        <w:pStyle w:val="ConsPlusTitle"/>
        <w:jc w:val="center"/>
      </w:pPr>
      <w:r>
        <w:t>АБЛЯЦИЯ ПО ПОВОДУ СЕРДЕЧНО-СОСУДИСТЫХ ЗАБОЛЕВАНИЙ</w:t>
      </w:r>
    </w:p>
    <w:p w:rsidR="008020AA" w:rsidRDefault="008020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4934"/>
        <w:gridCol w:w="1701"/>
      </w:tblGrid>
      <w:tr w:rsidR="008020A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 xml:space="preserve">Международное непатентованное наименование,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наименование, или химическое наименование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200 мг</w:t>
            </w:r>
          </w:p>
        </w:tc>
        <w:bookmarkStart w:id="1" w:name="_GoBack"/>
        <w:bookmarkEnd w:id="1"/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мг,</w:t>
            </w:r>
          </w:p>
          <w:p w:rsidR="008020AA" w:rsidRDefault="008020AA">
            <w:pPr>
              <w:pStyle w:val="ConsPlusNormal"/>
            </w:pPr>
            <w:r>
              <w:t>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 мг,</w:t>
            </w:r>
          </w:p>
          <w:p w:rsidR="008020AA" w:rsidRDefault="008020AA">
            <w:pPr>
              <w:pStyle w:val="ConsPlusNormal"/>
            </w:pPr>
            <w:r>
              <w:t>40 мг,</w:t>
            </w:r>
          </w:p>
          <w:p w:rsidR="008020AA" w:rsidRDefault="008020AA">
            <w:pPr>
              <w:pStyle w:val="ConsPlusNormal"/>
            </w:pPr>
            <w:r>
              <w:t>80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75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110 мг,</w:t>
            </w:r>
          </w:p>
          <w:p w:rsidR="008020AA" w:rsidRDefault="008020AA">
            <w:pPr>
              <w:pStyle w:val="ConsPlusNormal"/>
            </w:pPr>
            <w:r>
              <w:t>150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капсулы пролонгированного действия;</w:t>
            </w:r>
          </w:p>
          <w:p w:rsidR="008020AA" w:rsidRDefault="008020A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020AA" w:rsidRDefault="008020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40 мг,</w:t>
            </w:r>
          </w:p>
          <w:p w:rsidR="008020AA" w:rsidRDefault="008020AA">
            <w:pPr>
              <w:pStyle w:val="ConsPlusNormal"/>
            </w:pPr>
            <w:r>
              <w:t>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50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50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0,2 мг,</w:t>
            </w:r>
          </w:p>
          <w:p w:rsidR="008020AA" w:rsidRDefault="008020AA">
            <w:pPr>
              <w:pStyle w:val="ConsPlusNormal"/>
            </w:pPr>
            <w:r>
              <w:t>0,4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 мг,</w:t>
            </w:r>
          </w:p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8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г,</w:t>
            </w:r>
          </w:p>
          <w:p w:rsidR="008020AA" w:rsidRDefault="008020AA">
            <w:pPr>
              <w:pStyle w:val="ConsPlusNormal"/>
            </w:pPr>
            <w:r>
              <w:t>15 мг,</w:t>
            </w:r>
          </w:p>
          <w:p w:rsidR="008020AA" w:rsidRDefault="008020AA">
            <w:pPr>
              <w:pStyle w:val="ConsPlusNormal"/>
            </w:pPr>
            <w:r>
              <w:t>20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80 мг,</w:t>
            </w:r>
          </w:p>
          <w:p w:rsidR="008020AA" w:rsidRDefault="008020AA">
            <w:pPr>
              <w:pStyle w:val="ConsPlusNormal"/>
            </w:pPr>
            <w:r>
              <w:t>160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60 мг,</w:t>
            </w:r>
          </w:p>
          <w:p w:rsidR="008020AA" w:rsidRDefault="008020AA">
            <w:pPr>
              <w:pStyle w:val="ConsPlusNormal"/>
            </w:pPr>
            <w:r>
              <w:t>90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</w:tbl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60E" w:rsidRDefault="004E260E"/>
    <w:sectPr w:rsidR="004E260E" w:rsidSect="002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A"/>
    <w:rsid w:val="00275ADD"/>
    <w:rsid w:val="004E260E"/>
    <w:rsid w:val="008020AA"/>
    <w:rsid w:val="00B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abc</cp:lastModifiedBy>
  <cp:revision>4</cp:revision>
  <dcterms:created xsi:type="dcterms:W3CDTF">2020-02-20T13:24:00Z</dcterms:created>
  <dcterms:modified xsi:type="dcterms:W3CDTF">2021-04-15T13:09:00Z</dcterms:modified>
</cp:coreProperties>
</file>